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C2" w:rsidRDefault="005B2AC2" w:rsidP="005B2AC2">
      <w:pPr>
        <w:jc w:val="right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tbl>
      <w:tblPr>
        <w:tblStyle w:val="a3"/>
        <w:tblW w:w="1529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126"/>
        <w:gridCol w:w="2835"/>
        <w:gridCol w:w="3119"/>
        <w:gridCol w:w="2404"/>
      </w:tblGrid>
      <w:tr w:rsidR="005B2AC2" w:rsidTr="00BD3581">
        <w:trPr>
          <w:trHeight w:val="445"/>
          <w:jc w:val="center"/>
        </w:trPr>
        <w:tc>
          <w:tcPr>
            <w:tcW w:w="15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C2" w:rsidRPr="00542D7B" w:rsidRDefault="005B2AC2" w:rsidP="00BD3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455">
              <w:rPr>
                <w:rFonts w:ascii="Times New Roman" w:hAnsi="Times New Roman" w:cs="Times New Roman"/>
                <w:sz w:val="28"/>
                <w:szCs w:val="28"/>
              </w:rPr>
              <w:t>Реестр объектов самовольного строительства</w:t>
            </w:r>
          </w:p>
        </w:tc>
      </w:tr>
      <w:tr w:rsidR="005B2AC2" w:rsidRPr="009C7639" w:rsidTr="00BD3581">
        <w:trPr>
          <w:trHeight w:val="1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sz w:val="18"/>
                <w:szCs w:val="18"/>
              </w:rPr>
              <w:t>Дата выявления объекта самовольного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самовольного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sz w:val="18"/>
                <w:szCs w:val="18"/>
              </w:rPr>
              <w:t>Адрес объекта самовольного строительства</w:t>
            </w:r>
          </w:p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C2" w:rsidRPr="00BD3581" w:rsidRDefault="009A02EE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sz w:val="18"/>
                <w:szCs w:val="18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sz w:val="18"/>
                <w:szCs w:val="18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C2" w:rsidRPr="00BD3581" w:rsidRDefault="005B2AC2" w:rsidP="005B6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5B2AC2" w:rsidTr="00BD3581">
        <w:trPr>
          <w:trHeight w:val="4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Default="00773F99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2975B9" w:rsidRDefault="00773F9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773F99" w:rsidRDefault="00773F99" w:rsidP="009A02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73F99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Московская область, Чеховский район, сельское поселение </w:t>
            </w:r>
            <w:proofErr w:type="spellStart"/>
            <w:r w:rsidRPr="00773F99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Стремиловское</w:t>
            </w:r>
            <w:proofErr w:type="spellEnd"/>
            <w:r w:rsidRPr="00773F99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, деревня </w:t>
            </w:r>
            <w:proofErr w:type="spellStart"/>
            <w:r w:rsidRPr="00773F99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Дулово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773F9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F99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Севостьянов Владимир Николаевич</w:t>
            </w:r>
            <w:r w:rsidR="002975B9">
              <w:rPr>
                <w:rFonts w:ascii="Times New Roman" w:hAnsi="Times New Roman" w:cs="Times New Roman"/>
                <w:sz w:val="18"/>
                <w:szCs w:val="18"/>
              </w:rPr>
              <w:t>, вид разрешенного использования земельного участка</w:t>
            </w:r>
            <w:r w:rsidR="009A0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75B9">
              <w:rPr>
                <w:rFonts w:ascii="Times New Roman" w:hAnsi="Times New Roman" w:cs="Times New Roman"/>
                <w:sz w:val="18"/>
                <w:szCs w:val="18"/>
              </w:rPr>
              <w:t xml:space="preserve">-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 складских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2975B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2975B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9A02EE" w:rsidRDefault="009A02EE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5B2AC2" w:rsidTr="00BD3581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Default="00773F99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773F9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9A02EE" w:rsidRDefault="009A02EE" w:rsidP="009A02E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Московская область, городской округ Чехов, в районе деревни Сергеево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F9163A" w:rsidRDefault="00F9163A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63A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Косинов</w:t>
            </w:r>
            <w:proofErr w:type="spellEnd"/>
            <w:r w:rsidRPr="00F9163A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Евгений Владимирович, </w:t>
            </w:r>
            <w:proofErr w:type="spellStart"/>
            <w:r w:rsidRPr="00F9163A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Борзенков</w:t>
            </w:r>
            <w:proofErr w:type="spellEnd"/>
            <w:r w:rsidRPr="00F9163A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Юрий Витальевич, </w:t>
            </w:r>
            <w:proofErr w:type="spellStart"/>
            <w:r w:rsidRPr="00F9163A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Лапынин</w:t>
            </w:r>
            <w:proofErr w:type="spellEnd"/>
            <w:r w:rsidRPr="00F9163A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Роман Викторович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 – под производство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5B2AC2" w:rsidTr="00BD3581">
        <w:trPr>
          <w:trHeight w:val="3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Default="00773F99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773F9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F9163A" w:rsidRDefault="00F9163A" w:rsidP="00F916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9163A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Московская область, городской округ Чехов, ул. Гагарина, вл.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F9163A" w:rsidRDefault="00F9163A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3A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Фокин Константин Владимирович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 –</w:t>
            </w:r>
            <w:r w:rsidR="00BD3581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складских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5B2AC2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Default="00773F99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773F9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BD3581" w:rsidRDefault="00BD3581" w:rsidP="0078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Московская область, Чеховский район, сельское поселение Бар</w:t>
            </w:r>
            <w:r w:rsid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а</w:t>
            </w:r>
            <w:r w:rsidRPr="00BD3581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нцевское, в районе деревни Люторецкое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BD3581" w:rsidRDefault="00BD3581" w:rsidP="00BD3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581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Павлов Сергей Викторович,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 – д</w:t>
            </w:r>
            <w:r w:rsidRPr="00BD3581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ля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C2" w:rsidRPr="00A422F4" w:rsidRDefault="009A02EE" w:rsidP="009A02EE">
            <w:pPr>
              <w:jc w:val="center"/>
              <w:rPr>
                <w:sz w:val="18"/>
                <w:szCs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372D5A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72D5A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72D5A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Двухэтажное здание и две пристройки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существующему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341EB0" w:rsidRDefault="00341EB0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341EB0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 xml:space="preserve">Московская область, </w:t>
            </w:r>
            <w:proofErr w:type="spellStart"/>
            <w:r w:rsidRPr="00341EB0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г.о</w:t>
            </w:r>
            <w:proofErr w:type="spellEnd"/>
            <w:r w:rsidRPr="00341EB0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. Чехов, ул. </w:t>
            </w:r>
            <w:r w:rsidRPr="00341EB0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Береговая, д. 36А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3B153C" w:rsidRDefault="003B153C" w:rsidP="00BD358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3B153C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 xml:space="preserve">ООО «Чеховский сосудистый центр», </w:t>
            </w:r>
            <w:r w:rsidRPr="003B153C">
              <w:rPr>
                <w:rFonts w:ascii="Times New Roman" w:hAnsi="Times New Roman" w:cs="Times New Roman"/>
                <w:sz w:val="18"/>
                <w:szCs w:val="18"/>
              </w:rPr>
              <w:t xml:space="preserve">вид разрешенного использования </w:t>
            </w:r>
            <w:r w:rsidRPr="003B15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земельного участка –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</w:t>
            </w:r>
            <w:r w:rsidRPr="003B153C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од административное пристроенное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9A02EE" w:rsidRDefault="003B153C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lastRenderedPageBreak/>
              <w:t>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372D5A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72D5A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72D5A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временного пребывания спортсменов (корпус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BD3581" w:rsidRDefault="00341EB0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D70EBB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Московская область, Чеховский район, в районе 61 км (справа) автодороги М-2 «Крым»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E906AA" w:rsidRDefault="003B153C" w:rsidP="00BD358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АО «</w:t>
            </w:r>
            <w:proofErr w:type="spellStart"/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Фризон</w:t>
            </w:r>
            <w:proofErr w:type="spellEnd"/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», </w:t>
            </w:r>
            <w:r w:rsidRPr="00E906AA">
              <w:rPr>
                <w:rFonts w:ascii="Times New Roman" w:hAnsi="Times New Roman" w:cs="Times New Roman"/>
                <w:sz w:val="18"/>
                <w:szCs w:val="18"/>
              </w:rPr>
              <w:t xml:space="preserve">вид разрешенного использования земельного участка – </w:t>
            </w:r>
            <w:r w:rsid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</w:t>
            </w:r>
            <w:r w:rsidR="00E906AA" w:rsidRPr="00E906AA">
              <w:rPr>
                <w:rFonts w:ascii="Times New Roman" w:hAnsi="Times New Roman" w:cs="Times New Roman"/>
                <w:sz w:val="18"/>
                <w:szCs w:val="18"/>
              </w:rPr>
              <w:t>од строительство тренажерного центра по парашютно-десантной подготовке с развитой инфраструктурой, включающей гостиничный комплекс, спортивные сооружения, автостоянку и вертолетную площадку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9A02EE" w:rsidRDefault="003B153C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372D5A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72D5A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41EB0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E906AA" w:rsidRDefault="00341EB0" w:rsidP="00973C1D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Московская область, городской округ Чехов, в районе деревни Сергеево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E906AA" w:rsidRDefault="00E906AA" w:rsidP="00BD358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ООО Управляющая компания «АСК», </w:t>
            </w:r>
            <w:r w:rsidRPr="00E906AA">
              <w:rPr>
                <w:rFonts w:ascii="Times New Roman" w:hAnsi="Times New Roman" w:cs="Times New Roman"/>
                <w:sz w:val="18"/>
                <w:szCs w:val="18"/>
              </w:rPr>
              <w:t xml:space="preserve">вид разрешенного использования земельного участка –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</w:t>
            </w: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од производство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9A02EE" w:rsidRDefault="003B153C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372D5A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72D5A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41EB0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E906AA" w:rsidRDefault="003B153C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Московская о</w:t>
            </w:r>
            <w:r w:rsidR="00973C1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бласть, городской округ Чехов, </w:t>
            </w: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ул. Гагарина, вл.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E906AA" w:rsidRDefault="00E906AA" w:rsidP="00E906AA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Гагарин Дмитрий Витальевич, </w:t>
            </w:r>
            <w:r w:rsidRPr="00E906AA">
              <w:rPr>
                <w:rFonts w:ascii="Times New Roman" w:hAnsi="Times New Roman" w:cs="Times New Roman"/>
                <w:sz w:val="18"/>
                <w:szCs w:val="18"/>
              </w:rPr>
              <w:t xml:space="preserve">вид разрешенного использования земельного участка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906AA">
              <w:rPr>
                <w:rFonts w:ascii="Times New Roman" w:hAnsi="Times New Roman" w:cs="Times New Roman"/>
                <w:sz w:val="18"/>
                <w:szCs w:val="18"/>
              </w:rPr>
              <w:t>од производство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9A02EE" w:rsidRDefault="003B153C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372D5A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72D5A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41EB0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E906AA" w:rsidRDefault="003B153C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Московская область, Чеховский район, деревня Кузьмино-</w:t>
            </w:r>
            <w:proofErr w:type="spellStart"/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Фильчаково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E906AA" w:rsidRDefault="00E906AA" w:rsidP="00BD358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proofErr w:type="spellStart"/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Луцюк</w:t>
            </w:r>
            <w:proofErr w:type="spellEnd"/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 Николай Иванович, </w:t>
            </w:r>
            <w:r w:rsidRPr="00E906AA">
              <w:rPr>
                <w:rFonts w:ascii="Times New Roman" w:hAnsi="Times New Roman" w:cs="Times New Roman"/>
                <w:sz w:val="18"/>
                <w:szCs w:val="18"/>
              </w:rPr>
              <w:t xml:space="preserve">вид разрешенного использования земельного участка – </w:t>
            </w:r>
            <w:r w:rsidRPr="00E906A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Под производство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Default="003B153C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5A" w:rsidRPr="009A02EE" w:rsidRDefault="003B153C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3B499C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9C" w:rsidRDefault="003B499C" w:rsidP="009A0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9C" w:rsidRPr="003B499C" w:rsidRDefault="001B2849" w:rsidP="001E6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О</w:t>
            </w:r>
            <w:r w:rsidR="001E6573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дноэтажное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9C" w:rsidRPr="001B2849" w:rsidRDefault="001B2849" w:rsidP="001E6573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1B2849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Московская область, Чеховский район, </w:t>
            </w:r>
            <w:r w:rsidR="001E6573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деревня Дубна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9C" w:rsidRPr="00E906AA" w:rsidRDefault="001E6573" w:rsidP="001E6573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Зюбин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 Виталий Леонидович </w:t>
            </w:r>
            <w:r w:rsidRPr="00E906AA">
              <w:rPr>
                <w:rFonts w:ascii="Times New Roman" w:hAnsi="Times New Roman" w:cs="Times New Roman"/>
                <w:sz w:val="18"/>
                <w:szCs w:val="18"/>
              </w:rPr>
              <w:t xml:space="preserve">вид разрешенного использования земельного участка –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Магазины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9C" w:rsidRDefault="001B284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9C" w:rsidRDefault="001B2849" w:rsidP="009A0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9C" w:rsidRPr="009A02EE" w:rsidRDefault="001E6573" w:rsidP="009A02EE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2C090C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C" w:rsidRDefault="002C090C" w:rsidP="002C0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C" w:rsidRDefault="002C090C" w:rsidP="002C090C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Объект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C" w:rsidRPr="002C090C" w:rsidRDefault="002C090C" w:rsidP="002C090C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2C090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Московская область, Чеховский район, </w:t>
            </w:r>
            <w:proofErr w:type="spellStart"/>
            <w:r w:rsidRPr="002C090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сп</w:t>
            </w:r>
            <w:proofErr w:type="spellEnd"/>
            <w:r w:rsidRPr="002C090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C090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Стремиловское</w:t>
            </w:r>
            <w:proofErr w:type="spellEnd"/>
            <w:r w:rsidRPr="002C090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, в районе деревни </w:t>
            </w:r>
            <w:proofErr w:type="spellStart"/>
            <w:r w:rsidRPr="002C090C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Чепелево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C" w:rsidRDefault="002C090C" w:rsidP="002C090C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. Чехов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C" w:rsidRDefault="002C090C" w:rsidP="002C0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C" w:rsidRDefault="002C090C" w:rsidP="002C09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C" w:rsidRPr="009A02EE" w:rsidRDefault="002C090C" w:rsidP="002C090C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BB4B9D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Default="00BB4B9D" w:rsidP="00BB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Default="00BB4B9D" w:rsidP="00BB4B9D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Двухэтажное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Pr="00BB4B9D" w:rsidRDefault="00BB4B9D" w:rsidP="00BB4B9D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BB4B9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Московская область, городской округ Чехов, </w:t>
            </w:r>
            <w:r w:rsidRPr="00BB4B9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br/>
              <w:t>ул. 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Pr="00BB4B9D" w:rsidRDefault="00BB4B9D" w:rsidP="00BB4B9D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BB4B9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ООО «Титан»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Default="00BB4B9D" w:rsidP="00BB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Default="00BB4B9D" w:rsidP="00BB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Pr="009A02EE" w:rsidRDefault="00BB4B9D" w:rsidP="00BB4B9D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BB4B9D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Default="00BB4B9D" w:rsidP="00BB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Default="00BB4B9D" w:rsidP="00BB4B9D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Двухэтажное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Pr="00BB4B9D" w:rsidRDefault="00BB4B9D" w:rsidP="00BB4B9D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BB4B9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Московская область, городской округ Чехов, </w:t>
            </w:r>
            <w:r w:rsidRPr="00BB4B9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br/>
              <w:t>ул. Гагарина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Pr="00BB4B9D" w:rsidRDefault="00BB4B9D" w:rsidP="00BB4B9D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BB4B9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ООО «Тесей»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Default="00BB4B9D" w:rsidP="00BB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Default="00BB4B9D" w:rsidP="00BB4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D" w:rsidRPr="009A02EE" w:rsidRDefault="00BB4B9D" w:rsidP="00BC71A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</w:t>
            </w:r>
            <w:r w:rsidR="00782D94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реконструкцию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782D94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Металлические гаражи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714598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14598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Московская область, городской округ Чехов, село Пешково, ул. 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BB4B9D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782D94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Правоустанавливающие документы отсутствуют. Самовольный захват земельного участка без оформленной разрешительной 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  <w:tr w:rsidR="00782D94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714598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1459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Объединение двух зданий в одно здание, пристройка к существующему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BB4B9D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4927D0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</w:rPr>
              <w:t xml:space="preserve">Московская область, городской округ Чехов, </w:t>
            </w:r>
            <w:r w:rsidRPr="004927D0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</w:rPr>
              <w:br/>
              <w:t>ул. Чехова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BB4B9D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ООО «ЧРЗ»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9A02EE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реконструкцию,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782D94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714598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1459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Металлический шлагбаум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714598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14598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Московская область, городской округ Чехов, село Пешково, ул. </w:t>
            </w:r>
            <w:r w:rsidRPr="00714598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Новая вблизи д.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BB4B9D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Не выявлен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Default="00782D94" w:rsidP="00782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94" w:rsidRPr="009A02EE" w:rsidRDefault="00782D94" w:rsidP="00782D94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Правоустанавливающие документы отсутствуют. Самовольный захват земельного участка без оформленной разрешительной </w:t>
            </w: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  <w:tr w:rsidR="00965A09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Металлические гаражи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965A0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Московская область, городской округ Чехов, пос. </w:t>
            </w:r>
            <w:proofErr w:type="spellStart"/>
            <w:r w:rsidRPr="00965A0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Любучаны</w:t>
            </w:r>
            <w:proofErr w:type="spellEnd"/>
            <w:r w:rsidRPr="00965A0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, ул. Спортивная, за домами 15 и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782D94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Правоустанавливающие документы отсутствуют. Самовольный захват земельного участка без оформленной разрешительной 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  <w:tr w:rsidR="00965A09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Металлические гаражи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965A0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Московская область, городской округ Чехов, село Троицкое, за домом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782D94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Правоустанавливающие документы отсутствуют. Самовольный захват земельного участка без оформленной разрешительной 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  <w:tr w:rsidR="00965A09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Металлические гаражи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965A0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Московская область, городской округ Чехов, рабочий поселок Столбовая, ул. Мира, вблизи дома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Default="00965A09" w:rsidP="00965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9" w:rsidRPr="00782D94" w:rsidRDefault="00965A09" w:rsidP="00965A09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Правоустанавливающие документы отсутствуют. Самовольный захват земельного участка без оформленной разрешительной 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  <w:tr w:rsidR="00F10571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Default="00F10571" w:rsidP="00F10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714598" w:rsidRDefault="00F10571" w:rsidP="00F10571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Хозяйственные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F10571" w:rsidRDefault="00F10571" w:rsidP="00F1057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F105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Московская область, городской округ </w:t>
            </w:r>
            <w:r w:rsidRPr="00F105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lastRenderedPageBreak/>
              <w:t>Чехов, село Новый Быт, ул. Новая, за домом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Default="00F10571" w:rsidP="00F1057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Default="00F10571" w:rsidP="00F10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Default="00F10571" w:rsidP="00F10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782D94" w:rsidRDefault="00F10571" w:rsidP="00F1057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Правоустанавливающие документы отсутствуют. Самовольный захват </w:t>
            </w: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земельного участка без оформленной разрешительной 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  <w:tr w:rsidR="00F10571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Default="00F10571" w:rsidP="00F10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714598" w:rsidRDefault="00F10571" w:rsidP="00F10571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Двухэтажное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F10571" w:rsidRDefault="00F10571" w:rsidP="00F1057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6"/>
                <w:szCs w:val="16"/>
              </w:rPr>
            </w:pPr>
            <w:r w:rsidRPr="00F1057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Неразграниченная государственная собственность, рядом с земельным участком КН 50:31:0012403:2165 (СНТ «Дружба»)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BB4B9D" w:rsidRDefault="00F10571" w:rsidP="00F1057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Не выявлен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Default="00F10571" w:rsidP="00F10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Default="00F10571" w:rsidP="00F10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71" w:rsidRPr="00782D94" w:rsidRDefault="00F10571" w:rsidP="00F10571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C6278A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Default="00C6278A" w:rsidP="00C62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Pr="00714598" w:rsidRDefault="00C6278A" w:rsidP="00C6278A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Двухэтажное здание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Pr="00F10571" w:rsidRDefault="00C6278A" w:rsidP="00C6278A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F10571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Московская область, р-н Чеховский, Сельское поселение </w:t>
            </w:r>
            <w:proofErr w:type="spellStart"/>
            <w:r w:rsidRPr="00F10571">
              <w:rPr>
                <w:rFonts w:ascii="Times New Roman" w:hAnsi="Times New Roman" w:cs="Times New Roman"/>
                <w:sz w:val="18"/>
                <w:szCs w:val="18"/>
              </w:rPr>
              <w:t>Стремиловское</w:t>
            </w:r>
            <w:proofErr w:type="spellEnd"/>
            <w:r w:rsidRPr="00F10571">
              <w:rPr>
                <w:rFonts w:ascii="Times New Roman" w:hAnsi="Times New Roman" w:cs="Times New Roman"/>
                <w:sz w:val="18"/>
                <w:szCs w:val="18"/>
              </w:rPr>
              <w:t xml:space="preserve"> в районе д. </w:t>
            </w:r>
            <w:proofErr w:type="spellStart"/>
            <w:r w:rsidRPr="00F10571">
              <w:rPr>
                <w:rFonts w:ascii="Times New Roman" w:hAnsi="Times New Roman" w:cs="Times New Roman"/>
                <w:sz w:val="18"/>
                <w:szCs w:val="18"/>
              </w:rPr>
              <w:t>Масново</w:t>
            </w:r>
            <w:proofErr w:type="spellEnd"/>
            <w:r w:rsidRPr="00F10571">
              <w:rPr>
                <w:rFonts w:ascii="Times New Roman" w:hAnsi="Times New Roman" w:cs="Times New Roman"/>
                <w:sz w:val="18"/>
                <w:szCs w:val="18"/>
              </w:rPr>
              <w:t>-Жуково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Pr="00C6278A" w:rsidRDefault="00C6278A" w:rsidP="00C6278A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C6278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Гришин Сергей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Default="00C6278A" w:rsidP="00C62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Default="00C6278A" w:rsidP="00C62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Pr="00C6278A" w:rsidRDefault="00C6278A" w:rsidP="00C6278A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C6278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Работы выполнены без </w:t>
            </w:r>
            <w:r w:rsidRPr="00C6278A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уведомления о планируемых строительстве или реконструкции объекта индивидуального жилищного строительства или садового дома (нарушение статьи 51.1 Градостроительного кодекса РФ), также отступы от здания до границ земельного участка с КН </w:t>
            </w:r>
            <w:r w:rsidRPr="00C6278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50:31:0020101:2973 </w:t>
            </w:r>
            <w:r w:rsidRPr="00C6278A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 xml:space="preserve">составляют 0,79 и 1,46 метра. </w:t>
            </w:r>
            <w:r w:rsidRPr="00C6278A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согласно правил землепользования и застройки территории, утвержденные решением Совета депутатов городского округа Чехов от 28.12.2017 № 137/9-2017, минимальный отступ должен составлять не менее 3м</w:t>
            </w:r>
          </w:p>
        </w:tc>
      </w:tr>
      <w:tr w:rsidR="00C6278A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Default="00C6278A" w:rsidP="00C62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Pr="00714598" w:rsidRDefault="00C6278A" w:rsidP="00C6278A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Двухэтажное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Pr="00714598" w:rsidRDefault="00C6278A" w:rsidP="00C6278A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03473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Московская область, городской округ Чехов, </w:t>
            </w:r>
            <w:r w:rsidRPr="0003473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br/>
            </w:r>
            <w:proofErr w:type="spellStart"/>
            <w:r w:rsidRPr="0003473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гп</w:t>
            </w:r>
            <w:proofErr w:type="spellEnd"/>
            <w:r w:rsidRPr="0003473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Столбовая, п. Столбовая, </w:t>
            </w:r>
            <w:r w:rsidRPr="0003473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lastRenderedPageBreak/>
              <w:t>Привокзальная площадь, стр.2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Pr="00C6278A" w:rsidRDefault="00C6278A" w:rsidP="00C6278A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C6278A">
              <w:rPr>
                <w:rFonts w:ascii="Times New Roman" w:hAnsi="Times New Roman" w:cs="Times New Roman"/>
                <w:spacing w:val="2"/>
                <w:sz w:val="18"/>
                <w:szCs w:val="18"/>
              </w:rPr>
              <w:lastRenderedPageBreak/>
              <w:t>Захарова Тамара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Default="00C6278A" w:rsidP="00C62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Default="00C6278A" w:rsidP="00C627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8A" w:rsidRPr="009A02EE" w:rsidRDefault="00C6278A" w:rsidP="00C6278A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реконструкцию,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073686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Одноэтажное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Pr="00073686" w:rsidRDefault="00073686" w:rsidP="00073686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07368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Московская область, городской округ Чехов, </w:t>
            </w:r>
            <w:r w:rsidRPr="0007368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br/>
              <w:t>деревня Перхурово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Pr="00073686" w:rsidRDefault="00073686" w:rsidP="00073686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07368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Аксенов Владимир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Pr="00782D94" w:rsidRDefault="00073686" w:rsidP="00073686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>У застройщика отсутствует разрешительная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документация на строительство, нарушение требований</w:t>
            </w:r>
            <w:r w:rsidRPr="009A02EE">
              <w:rPr>
                <w:rFonts w:ascii="Times New Roman" w:hAnsi="Times New Roman" w:cs="Times New Roman"/>
                <w:color w:val="2D2D2D"/>
                <w:spacing w:val="2"/>
                <w:sz w:val="18"/>
              </w:rPr>
              <w:t xml:space="preserve"> ст. 51 Градостроительного Кодекса РФ</w:t>
            </w:r>
          </w:p>
        </w:tc>
      </w:tr>
      <w:tr w:rsidR="00073686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Металлические ворота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Pr="00073686" w:rsidRDefault="00073686" w:rsidP="00073686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073686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Московская область, городской округ Чехов, деревня </w:t>
            </w:r>
            <w:proofErr w:type="spellStart"/>
            <w:r w:rsidRPr="00073686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Чепелево</w:t>
            </w:r>
            <w:proofErr w:type="spellEnd"/>
            <w:r w:rsidRPr="00073686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, ул. Симферопольская вблизи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Default="00073686" w:rsidP="000736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86" w:rsidRPr="00782D94" w:rsidRDefault="00073686" w:rsidP="00073686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Правоустанавливающие документы отсутствуют.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Ограничение проезда</w:t>
            </w: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 без оформленной разрешительной документации в соответствии с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законодательством</w:t>
            </w: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 Российской Федерации</w:t>
            </w:r>
          </w:p>
        </w:tc>
      </w:tr>
      <w:tr w:rsidR="00BB3F7B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Деревянные хозяйственные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Pr="00073686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31472E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Московская область, городской округ Чехов, дер. </w:t>
            </w:r>
            <w:proofErr w:type="spellStart"/>
            <w:r w:rsidRPr="0031472E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Любучаны</w:t>
            </w:r>
            <w:proofErr w:type="spellEnd"/>
            <w:r w:rsidRPr="0031472E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, напротив дома 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Pr="00782D94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Правоустанавливающие документы отсутствуют. Самовольный захват земельного участка без оформленной разрешительной 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  <w:tr w:rsidR="00BB3F7B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Одноэтажное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Pr="00073686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9C607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Московская область, городской округ Чехов, </w:t>
            </w:r>
            <w:r w:rsidRPr="009C607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br/>
              <w:t>ул. Советская, рядом с д.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Pr="00782D94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>Правоустанавливающие документы отсутствуют. Самовольный захват земельного участка без оформленной разрешительной 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  <w:tr w:rsidR="00BB3F7B" w:rsidTr="00BD3581">
        <w:trPr>
          <w:trHeight w:val="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Одноэтажное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Pr="00073686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A7495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Московская область, городской округ Чехов, пос. </w:t>
            </w:r>
            <w:r w:rsidRPr="00A7495D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Васькино, рядом с домом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Не выявлены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Публичной кадастровой карте не имеются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Default="00BB3F7B" w:rsidP="00BB3F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отсутствует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B" w:rsidRPr="00782D94" w:rsidRDefault="00BB3F7B" w:rsidP="00BB3F7B">
            <w:pPr>
              <w:jc w:val="center"/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</w:pP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t xml:space="preserve">Правоустанавливающие документы отсутствуют. Самовольный захват земельного участка без </w:t>
            </w:r>
            <w:r w:rsidRPr="00782D94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</w:rPr>
              <w:lastRenderedPageBreak/>
              <w:t>оформленной разрешительной документации в соответствии с Земельным кодексом Российской Федерации и Градостроительным кодексом Российской Федерации</w:t>
            </w:r>
          </w:p>
        </w:tc>
      </w:tr>
    </w:tbl>
    <w:p w:rsidR="005B2AC2" w:rsidRPr="007131D4" w:rsidRDefault="005B2AC2" w:rsidP="005B2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D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31D4">
        <w:rPr>
          <w:rFonts w:ascii="Times New Roman" w:hAnsi="Times New Roman" w:cs="Times New Roman"/>
          <w:sz w:val="28"/>
          <w:szCs w:val="28"/>
        </w:rPr>
        <w:tab/>
      </w:r>
      <w:r w:rsidRPr="007131D4">
        <w:rPr>
          <w:rFonts w:ascii="Times New Roman" w:hAnsi="Times New Roman" w:cs="Times New Roman"/>
          <w:sz w:val="28"/>
          <w:szCs w:val="28"/>
        </w:rPr>
        <w:tab/>
      </w:r>
      <w:r w:rsidRPr="007131D4">
        <w:rPr>
          <w:rFonts w:ascii="Times New Roman" w:hAnsi="Times New Roman" w:cs="Times New Roman"/>
          <w:sz w:val="28"/>
          <w:szCs w:val="28"/>
        </w:rPr>
        <w:tab/>
      </w:r>
      <w:r w:rsidRPr="007131D4">
        <w:rPr>
          <w:rFonts w:ascii="Times New Roman" w:hAnsi="Times New Roman" w:cs="Times New Roman"/>
          <w:sz w:val="28"/>
          <w:szCs w:val="28"/>
        </w:rPr>
        <w:tab/>
      </w:r>
      <w:r w:rsidRPr="007131D4">
        <w:rPr>
          <w:rFonts w:ascii="Times New Roman" w:hAnsi="Times New Roman" w:cs="Times New Roman"/>
          <w:sz w:val="28"/>
          <w:szCs w:val="28"/>
        </w:rPr>
        <w:tab/>
      </w:r>
    </w:p>
    <w:p w:rsidR="00730D52" w:rsidRDefault="00730D52"/>
    <w:sectPr w:rsidR="00730D52" w:rsidSect="00BB3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79"/>
    <w:rsid w:val="00021CB8"/>
    <w:rsid w:val="000413F5"/>
    <w:rsid w:val="00057097"/>
    <w:rsid w:val="00067893"/>
    <w:rsid w:val="00073686"/>
    <w:rsid w:val="000838B0"/>
    <w:rsid w:val="000A75D8"/>
    <w:rsid w:val="000A79A0"/>
    <w:rsid w:val="000B5F19"/>
    <w:rsid w:val="000D0A4D"/>
    <w:rsid w:val="000D349E"/>
    <w:rsid w:val="00115A61"/>
    <w:rsid w:val="00121DEF"/>
    <w:rsid w:val="00151604"/>
    <w:rsid w:val="00170403"/>
    <w:rsid w:val="00177989"/>
    <w:rsid w:val="0018027E"/>
    <w:rsid w:val="001B2849"/>
    <w:rsid w:val="001B50AA"/>
    <w:rsid w:val="001E1DD1"/>
    <w:rsid w:val="001E6573"/>
    <w:rsid w:val="00211821"/>
    <w:rsid w:val="002203CD"/>
    <w:rsid w:val="00224E39"/>
    <w:rsid w:val="00226185"/>
    <w:rsid w:val="00234954"/>
    <w:rsid w:val="00235C06"/>
    <w:rsid w:val="00235C19"/>
    <w:rsid w:val="00235DB3"/>
    <w:rsid w:val="00236A62"/>
    <w:rsid w:val="002520AA"/>
    <w:rsid w:val="00253F51"/>
    <w:rsid w:val="00255EF2"/>
    <w:rsid w:val="00261E05"/>
    <w:rsid w:val="002975B9"/>
    <w:rsid w:val="002C090C"/>
    <w:rsid w:val="002C19F3"/>
    <w:rsid w:val="002C2C31"/>
    <w:rsid w:val="002C41EF"/>
    <w:rsid w:val="002D2CCE"/>
    <w:rsid w:val="002F5BAB"/>
    <w:rsid w:val="003071AA"/>
    <w:rsid w:val="0033225B"/>
    <w:rsid w:val="0034190C"/>
    <w:rsid w:val="00341EB0"/>
    <w:rsid w:val="00357AC7"/>
    <w:rsid w:val="00367C1E"/>
    <w:rsid w:val="00372D5A"/>
    <w:rsid w:val="0038376B"/>
    <w:rsid w:val="003A25C4"/>
    <w:rsid w:val="003B0CC5"/>
    <w:rsid w:val="003B153C"/>
    <w:rsid w:val="003B499C"/>
    <w:rsid w:val="003B79FB"/>
    <w:rsid w:val="003B7D93"/>
    <w:rsid w:val="003C37D2"/>
    <w:rsid w:val="003C7328"/>
    <w:rsid w:val="003C7DF1"/>
    <w:rsid w:val="003D2402"/>
    <w:rsid w:val="003E22E5"/>
    <w:rsid w:val="003E2911"/>
    <w:rsid w:val="004020C0"/>
    <w:rsid w:val="00413DCA"/>
    <w:rsid w:val="0045000B"/>
    <w:rsid w:val="004619EE"/>
    <w:rsid w:val="0047458A"/>
    <w:rsid w:val="00492053"/>
    <w:rsid w:val="00492633"/>
    <w:rsid w:val="004D6E16"/>
    <w:rsid w:val="004E0E8D"/>
    <w:rsid w:val="004E63E3"/>
    <w:rsid w:val="005021C2"/>
    <w:rsid w:val="005144A5"/>
    <w:rsid w:val="00536A0B"/>
    <w:rsid w:val="00570835"/>
    <w:rsid w:val="00582B8E"/>
    <w:rsid w:val="00584FD6"/>
    <w:rsid w:val="005B2AC2"/>
    <w:rsid w:val="005D0084"/>
    <w:rsid w:val="00622DDA"/>
    <w:rsid w:val="006305CD"/>
    <w:rsid w:val="00631C21"/>
    <w:rsid w:val="00661E17"/>
    <w:rsid w:val="00682D40"/>
    <w:rsid w:val="006A4965"/>
    <w:rsid w:val="006C5EC9"/>
    <w:rsid w:val="006D44E8"/>
    <w:rsid w:val="006E0013"/>
    <w:rsid w:val="006F44A7"/>
    <w:rsid w:val="00707DCF"/>
    <w:rsid w:val="00714598"/>
    <w:rsid w:val="00725050"/>
    <w:rsid w:val="00730D52"/>
    <w:rsid w:val="00733B58"/>
    <w:rsid w:val="00752560"/>
    <w:rsid w:val="00773F99"/>
    <w:rsid w:val="00774788"/>
    <w:rsid w:val="00782D94"/>
    <w:rsid w:val="00794176"/>
    <w:rsid w:val="007A3CCC"/>
    <w:rsid w:val="007A42D9"/>
    <w:rsid w:val="007A7291"/>
    <w:rsid w:val="007B29DA"/>
    <w:rsid w:val="007B7444"/>
    <w:rsid w:val="007D65F7"/>
    <w:rsid w:val="007E1F37"/>
    <w:rsid w:val="00811B1B"/>
    <w:rsid w:val="00812535"/>
    <w:rsid w:val="00813F18"/>
    <w:rsid w:val="008235A6"/>
    <w:rsid w:val="00826179"/>
    <w:rsid w:val="008467EE"/>
    <w:rsid w:val="00883EA5"/>
    <w:rsid w:val="008C54D8"/>
    <w:rsid w:val="008D2833"/>
    <w:rsid w:val="008F06C4"/>
    <w:rsid w:val="0092201F"/>
    <w:rsid w:val="00923237"/>
    <w:rsid w:val="00932188"/>
    <w:rsid w:val="00933FE4"/>
    <w:rsid w:val="0095533E"/>
    <w:rsid w:val="00965A09"/>
    <w:rsid w:val="00972E1C"/>
    <w:rsid w:val="00973C1D"/>
    <w:rsid w:val="00987F25"/>
    <w:rsid w:val="00993193"/>
    <w:rsid w:val="009975EC"/>
    <w:rsid w:val="009A02EE"/>
    <w:rsid w:val="009A16ED"/>
    <w:rsid w:val="009D467E"/>
    <w:rsid w:val="009E0580"/>
    <w:rsid w:val="00A22111"/>
    <w:rsid w:val="00A51419"/>
    <w:rsid w:val="00AC3F6A"/>
    <w:rsid w:val="00AD0190"/>
    <w:rsid w:val="00B20B6B"/>
    <w:rsid w:val="00B247C1"/>
    <w:rsid w:val="00B253DD"/>
    <w:rsid w:val="00B4037B"/>
    <w:rsid w:val="00B439D0"/>
    <w:rsid w:val="00B4485D"/>
    <w:rsid w:val="00B50E32"/>
    <w:rsid w:val="00B52B4A"/>
    <w:rsid w:val="00B62FA6"/>
    <w:rsid w:val="00B668E6"/>
    <w:rsid w:val="00B72663"/>
    <w:rsid w:val="00B72742"/>
    <w:rsid w:val="00B8185C"/>
    <w:rsid w:val="00BB04CA"/>
    <w:rsid w:val="00BB3596"/>
    <w:rsid w:val="00BB3F7B"/>
    <w:rsid w:val="00BB4B9D"/>
    <w:rsid w:val="00BC71A9"/>
    <w:rsid w:val="00BD3375"/>
    <w:rsid w:val="00BD3581"/>
    <w:rsid w:val="00C065D1"/>
    <w:rsid w:val="00C10922"/>
    <w:rsid w:val="00C24075"/>
    <w:rsid w:val="00C334E9"/>
    <w:rsid w:val="00C46083"/>
    <w:rsid w:val="00C61233"/>
    <w:rsid w:val="00C6278A"/>
    <w:rsid w:val="00C66468"/>
    <w:rsid w:val="00C72D37"/>
    <w:rsid w:val="00C83ADB"/>
    <w:rsid w:val="00C83F22"/>
    <w:rsid w:val="00CA1DD9"/>
    <w:rsid w:val="00CB09DC"/>
    <w:rsid w:val="00CD0DA5"/>
    <w:rsid w:val="00CE5D75"/>
    <w:rsid w:val="00CE6221"/>
    <w:rsid w:val="00D34D65"/>
    <w:rsid w:val="00D35B49"/>
    <w:rsid w:val="00D5415A"/>
    <w:rsid w:val="00D55D9F"/>
    <w:rsid w:val="00D562A3"/>
    <w:rsid w:val="00D56FFA"/>
    <w:rsid w:val="00D6056F"/>
    <w:rsid w:val="00D74F9D"/>
    <w:rsid w:val="00D769DC"/>
    <w:rsid w:val="00D95218"/>
    <w:rsid w:val="00DA0675"/>
    <w:rsid w:val="00DA1AEA"/>
    <w:rsid w:val="00DA45AE"/>
    <w:rsid w:val="00DD1611"/>
    <w:rsid w:val="00DD1D52"/>
    <w:rsid w:val="00DD53E3"/>
    <w:rsid w:val="00DE7B0D"/>
    <w:rsid w:val="00E102A2"/>
    <w:rsid w:val="00E14F4E"/>
    <w:rsid w:val="00E21C52"/>
    <w:rsid w:val="00E30096"/>
    <w:rsid w:val="00E42EAF"/>
    <w:rsid w:val="00E45948"/>
    <w:rsid w:val="00E906AA"/>
    <w:rsid w:val="00E90B06"/>
    <w:rsid w:val="00EB1346"/>
    <w:rsid w:val="00ED1046"/>
    <w:rsid w:val="00ED446F"/>
    <w:rsid w:val="00F018FE"/>
    <w:rsid w:val="00F10571"/>
    <w:rsid w:val="00F13E7A"/>
    <w:rsid w:val="00F31F66"/>
    <w:rsid w:val="00F45F08"/>
    <w:rsid w:val="00F542BA"/>
    <w:rsid w:val="00F86D0B"/>
    <w:rsid w:val="00F905E1"/>
    <w:rsid w:val="00F9163A"/>
    <w:rsid w:val="00FA0ED4"/>
    <w:rsid w:val="00FA3364"/>
    <w:rsid w:val="00FA7555"/>
    <w:rsid w:val="00FC3A01"/>
    <w:rsid w:val="00FE276E"/>
    <w:rsid w:val="00FE6D60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DE874-DCB2-40D6-8F8C-E8341DA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B2AC2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1D6D-F543-4987-86A8-2B8139F2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Игоревич Сапрыкин</dc:creator>
  <cp:keywords/>
  <dc:description/>
  <cp:lastModifiedBy>Роман Александрович Батуков</cp:lastModifiedBy>
  <cp:revision>16</cp:revision>
  <cp:lastPrinted>2019-05-22T14:23:00Z</cp:lastPrinted>
  <dcterms:created xsi:type="dcterms:W3CDTF">2018-07-20T06:45:00Z</dcterms:created>
  <dcterms:modified xsi:type="dcterms:W3CDTF">2019-08-21T14:45:00Z</dcterms:modified>
</cp:coreProperties>
</file>